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2018年北京市拟拨付</w:t>
      </w:r>
    </w:p>
    <w:p>
      <w:pPr>
        <w:tabs>
          <w:tab w:val="center" w:pos="4422"/>
          <w:tab w:val="left" w:pos="7995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批新能源汽车补助资金明细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</w:p>
    <w:p>
      <w:pPr>
        <w:spacing w:line="560" w:lineRule="exact"/>
        <w:ind w:firstLine="63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年北京市拟拨付第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批新能源汽车补助资金共涉及</w:t>
      </w:r>
      <w:r>
        <w:rPr>
          <w:rFonts w:hint="eastAsia" w:ascii="仿宋_GB2312" w:eastAsia="仿宋_GB2312"/>
          <w:sz w:val="32"/>
          <w:szCs w:val="32"/>
        </w:rPr>
        <w:t>23636辆，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拟拨付资金</w:t>
      </w:r>
      <w:r>
        <w:rPr>
          <w:rFonts w:hint="eastAsia" w:ascii="仿宋_GB2312" w:eastAsia="仿宋_GB2312"/>
          <w:sz w:val="32"/>
          <w:szCs w:val="32"/>
        </w:rPr>
        <w:t>53677.401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具体如下：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）浙江吉利汽车有限公司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17"/>
        <w:gridCol w:w="1395"/>
        <w:gridCol w:w="1195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MR7002BEV03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92.4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）北京汽车股份有限公司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63"/>
        <w:gridCol w:w="1701"/>
        <w:gridCol w:w="1031"/>
        <w:gridCol w:w="1285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</w:t>
            </w:r>
          </w:p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BJ7000C5E2-BEV</w:t>
            </w:r>
          </w:p>
        </w:tc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884.4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BJ7000C5E4-BEV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62.92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BJ7000U3D2-BEV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1033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2272.6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BJ7000B3D5-BEV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150&lt;=R&lt;250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BJ7000U3D-BEV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BJ7002B3D2-BEV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合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1798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3856.22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）荣成华泰汽车有限公司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80"/>
        <w:gridCol w:w="1379"/>
        <w:gridCol w:w="1003"/>
        <w:gridCol w:w="1743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SDH6440BEVGL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13.2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（4）比亚迪汽车工业有限公司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36"/>
        <w:gridCol w:w="844"/>
        <w:gridCol w:w="1259"/>
        <w:gridCol w:w="179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</w:t>
            </w:r>
          </w:p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BYD7005BEV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7296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/2.2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16107.3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BYD7006BEVH</w:t>
            </w:r>
          </w:p>
        </w:tc>
        <w:tc>
          <w:tcPr>
            <w:tcW w:w="844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1658.8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QCJ7006BEVF</w:t>
            </w:r>
          </w:p>
        </w:tc>
        <w:tc>
          <w:tcPr>
            <w:tcW w:w="844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QCJ7007BEV</w:t>
            </w:r>
          </w:p>
        </w:tc>
        <w:tc>
          <w:tcPr>
            <w:tcW w:w="844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5.5/5.4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8069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17870.3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（5）比亚迪汽车有限公司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120"/>
        <w:gridCol w:w="1255"/>
        <w:gridCol w:w="1255"/>
        <w:gridCol w:w="1255"/>
        <w:gridCol w:w="1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BYD6460SBEV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3126.2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BYD7008BEV1</w:t>
            </w:r>
          </w:p>
        </w:tc>
        <w:tc>
          <w:tcPr>
            <w:tcW w:w="12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3145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5.5/2.2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6935.5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4566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10061.7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（6）奇瑞汽车股份有限公司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6"/>
        <w:gridCol w:w="1435"/>
        <w:gridCol w:w="1174"/>
        <w:gridCol w:w="1174"/>
        <w:gridCol w:w="1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SQR7000BEVJ00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178.2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SQR7000BEVJ601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16.94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SQR7000BEVJ72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391.34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（7）上海汽车集团股份有限公司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CSA6456BEV1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45.98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45.98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（8）北京新能源汽车股份有限公司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BJ7001BPH1-BEV</w:t>
            </w:r>
          </w:p>
        </w:tc>
        <w:tc>
          <w:tcPr>
            <w:tcW w:w="143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156.6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（9）安徽江淮汽车集团股份有限公司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HFC7000AEV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4.5/1.8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4647.66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HFC7000WEV</w:t>
            </w:r>
          </w:p>
        </w:tc>
        <w:tc>
          <w:tcPr>
            <w:tcW w:w="14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1589.4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HFC7001AEV</w:t>
            </w:r>
          </w:p>
        </w:tc>
        <w:tc>
          <w:tcPr>
            <w:tcW w:w="14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5098.5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HFC7001EAEV</w:t>
            </w:r>
          </w:p>
        </w:tc>
        <w:tc>
          <w:tcPr>
            <w:tcW w:w="143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137.5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3457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11473.06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（10）重庆长安汽车股份有限公司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SC7001ADBEV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3460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6225.501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SC7001AEBEV</w:t>
            </w:r>
          </w:p>
        </w:tc>
        <w:tc>
          <w:tcPr>
            <w:tcW w:w="14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SC7003AABEV</w:t>
            </w:r>
          </w:p>
        </w:tc>
        <w:tc>
          <w:tcPr>
            <w:tcW w:w="14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4.5/1.8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440.1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SC7003AEV</w:t>
            </w:r>
          </w:p>
        </w:tc>
        <w:tc>
          <w:tcPr>
            <w:tcW w:w="14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4277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7736.601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（11）湖南江南汽车制造有限公司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JNJ7000EVK1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1980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07010"/>
    <w:rsid w:val="60B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2018-11-27T05:58:00Z</dcterms:created>
  <dc:creator>里格儿楞</dc:creator>
  <cp:lastModifiedBy>里格儿楞</cp:lastModifiedBy>
  <dcterms:modified xsi:type="dcterms:W3CDTF">2018-11-27T06:00:25Z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