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FA" w:rsidRPr="0066593C" w:rsidRDefault="00671FFA" w:rsidP="00671FFA">
      <w:pPr>
        <w:rPr>
          <w:rFonts w:eastAsia="仿宋" w:cs="宋体"/>
          <w:color w:val="000000"/>
          <w:kern w:val="0"/>
          <w:sz w:val="28"/>
          <w:szCs w:val="28"/>
        </w:rPr>
      </w:pPr>
      <w:r w:rsidRPr="0066593C"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</w:rPr>
        <w:t>附件</w:t>
      </w:r>
      <w:r w:rsidRPr="0066593C"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</w:rPr>
        <w:t>1</w:t>
      </w:r>
    </w:p>
    <w:p w:rsidR="00671FFA" w:rsidRPr="0066593C" w:rsidRDefault="00671FFA" w:rsidP="00671FFA">
      <w:pPr>
        <w:spacing w:afterLines="100" w:after="312"/>
        <w:jc w:val="center"/>
        <w:rPr>
          <w:rFonts w:ascii="方正小标宋简体" w:eastAsia="方正小标宋简体" w:hAnsi="黑体" w:hint="eastAsia"/>
          <w:sz w:val="40"/>
          <w:szCs w:val="40"/>
        </w:rPr>
      </w:pPr>
      <w:r w:rsidRPr="0066593C">
        <w:rPr>
          <w:rFonts w:ascii="方正小标宋简体" w:eastAsia="方正小标宋简体" w:hAnsi="黑体" w:cs="宋体" w:hint="eastAsia"/>
          <w:sz w:val="40"/>
          <w:szCs w:val="40"/>
        </w:rPr>
        <w:t>湖南省新能源汽车动力蓄电池溯源管理企业名单</w:t>
      </w:r>
    </w:p>
    <w:tbl>
      <w:tblPr>
        <w:tblW w:w="5264" w:type="pct"/>
        <w:jc w:val="center"/>
        <w:tblLayout w:type="fixed"/>
        <w:tblLook w:val="0000" w:firstRow="0" w:lastRow="0" w:firstColumn="0" w:lastColumn="0" w:noHBand="0" w:noVBand="0"/>
      </w:tblPr>
      <w:tblGrid>
        <w:gridCol w:w="581"/>
        <w:gridCol w:w="1084"/>
        <w:gridCol w:w="1987"/>
        <w:gridCol w:w="5045"/>
        <w:gridCol w:w="1080"/>
      </w:tblGrid>
      <w:tr w:rsidR="00671FFA" w:rsidTr="00A32ED8">
        <w:trPr>
          <w:trHeight w:val="300"/>
          <w:tblHeader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  <w:t>注册情况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新能源汽车企业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湖南江南汽车制造有限公司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已注册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广汽三菱汽车有限公司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已注册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湖南猎豹汽车股份有限公司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已注册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长沙梅花汽车制造有限公司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已注册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长沙中联重科环境产业有限公司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已注册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长沙市比亚迪客车有限公司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已注册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广汽菲亚特克莱斯勒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汽车有限公司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已注册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三一汽车制造有限公司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已注册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中联重科股份有限公司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报废机动车回收拆解企业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湖南邦普报废汽车循环有限公司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已注册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浏阳市鼎力报废汽车回收有限公司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浏阳市明杰再生资源开发利用有限公司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长沙报废汽车回收有限公司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长沙汇金报废汽车回收有限公司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综合利用企业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湖南邦普循环科技有限公司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已注册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长沙矿冶研究院有限责任公司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已注册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长沙新材料产业研究院有限公司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湖南中大新能源科技有限公司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湖南蒙达新能源材料有限公司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湖南金阳烯碳新材料有限公司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湖南金源新材料循环利用有限公司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湖南中伟循环科技有限公司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湖南绿色再生资源有限公司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湖南万容固体废物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处理有限公司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妙盛动力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中国铁塔股份有限公司湖南省分公司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株洲市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新能源汽车企业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中车时代电动汽车股份有限公司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已注册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报废机动车回收拆解企业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茶陵县金鑫报废汽车回收拆解有限公司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株洲市报废汽车回收（拆解）有限责任公司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474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株洲市奇迹报废汽车回收拆解有限责任公司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719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株洲市攸县金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漁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报废汽车回收拆解有限公司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综合利用企业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 xml:space="preserve">　湖南顺华锂业有限公司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株洲冶炼集团股份有限公司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湘潭市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新能源汽车企业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湖南恒润汽车有限公司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已注册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湖南恒润高科股份有限公司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报废机动车回收拆解企业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湖南桑德再生资源有限公司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已注册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湘潭县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连鑫报废汽车回收(拆解)有限责任公司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常德市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新能源汽车企业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常德中车新能源汽车有限公司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已注册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报废机动车回收拆解企业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常德东方报废汽车回收拆解有限公司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常德市鼎城区南江报废汽车回收拆解有限公司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汉寿县明信报废汽车回收拆解有限公司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临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灃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县欣发源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报废汽车拆解有限公司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石门顺华报废汽车回收拆解有限公司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桃源县飞翔报废汽车回收拆解有限公司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综合利用企业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湖南省斯盛新能源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郴州市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报废机动车回收拆解企业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郴州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市隆程报废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汽车回收拆解有限公司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郴州市五岭报废汽车回收拆解有限责任公司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桂阳县鸿兴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报废车辆有限公司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综合利用企业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郴州雄风环保科技有限公司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衡阳市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新能源汽车企业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衡阳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智电客车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已注册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报废机动车回收拆解企业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常宁双利报废汽车公司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衡东顺通报废汽车回收拆解有限公司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衡阳市双利报废汽车回收有限公司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衡阳市万鑫利报废汽车回收拆解有限公司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衡阳县衡利报废汽车公司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耒阳物联报废汽车拆解有限公司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怀化市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报废机动车回收拆解企业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怀化市金汇报废汽车回收拆解有限公司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综合利用企业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怀化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炯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诚新材料科技有限公司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湖南安圣电池有限公司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娄底市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报废机动车回收拆解企业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冷水江市安鑫报废汽车回收拆解有限公司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涟源市湘中报废汽车回收拆解有限责任公司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娄底市报废汽车回收拆解有限公司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新化县飞跃报废机动车回收拆解有限公司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综合利用企业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湖南三迅新能源科技有限公司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932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湖南文特思瑞科技有限公司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报废机动车回收拆解企业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湖南赢家报废汽车回收拆解利用有限公司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邵东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县畅弘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报废汽车回收拆解有限公司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邵阳市赢定报废汽车回收拆解有限公司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武冈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市友望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报废汽车回收拆解有限公司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新宁县伟明报废汽车回收有限公司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综合利用企业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湖南鸿捷新材料有限公司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已注册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湘西土家族苗族自治州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报废机动车回收拆解企业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龙山县齐鑫报废汽车回收拆解有限公司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湘西自治州花垣县金正报废汽车回收拆解公司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湘西自治州金源报废汽车回收拆解有限责任公司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益阳市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报废机动车回收拆解企业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安化县利达报废汽车回收有限公司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湖南省益阳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市金物报废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汽车回收有限公司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南县物通报废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汽车回收有限责任公司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桃江县锦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报废汽车回收有限公司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沅江市诚信报废汽车回收拆解有限公司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永州市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报废机动车回收拆解企业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宁远县宏达报废汽车回收拆解有限公司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祁阳县群力报废汽车回收拆解有限责任公司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永州市报废汽车回收拆解有限公司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永州市三利报废汽车回收拆解有限公司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综合利用企业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湖南盛利高新能源科技有限公司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岳阳市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报废机动车回收拆解企业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华容县华安报废汽车回收拆解有限公司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汨罗万荣报废汽车回收拆解有限公司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岳阳市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汇报废汽车回收拆解有限公司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岳阳天胜报废汽车回收拆解利用有限公司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张家界市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报废机动车回收拆解企业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慈利县永新报废汽车回收拆解有限公司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张家界市报废汽车回收有限公司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  <w:tr w:rsidR="00671FFA" w:rsidTr="00A32ED8">
        <w:trPr>
          <w:trHeight w:val="300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FFA" w:rsidRDefault="00671FFA" w:rsidP="00A32ED8"/>
        </w:tc>
        <w:tc>
          <w:tcPr>
            <w:tcW w:w="5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张家界市荣昌报废汽车回收有限公司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FFA" w:rsidRDefault="00671FFA" w:rsidP="00A32ED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未注册</w:t>
            </w:r>
          </w:p>
        </w:tc>
      </w:tr>
    </w:tbl>
    <w:p w:rsidR="00671FFA" w:rsidRDefault="00671FFA" w:rsidP="00671FFA">
      <w:pPr>
        <w:rPr>
          <w:rFonts w:eastAsia="仿宋" w:cs="宋体"/>
          <w:color w:val="000000"/>
          <w:kern w:val="0"/>
          <w:sz w:val="28"/>
          <w:szCs w:val="28"/>
        </w:rPr>
      </w:pPr>
    </w:p>
    <w:p w:rsidR="00671FFA" w:rsidRDefault="00671FFA" w:rsidP="00671FFA">
      <w:pPr>
        <w:rPr>
          <w:rFonts w:eastAsia="仿宋" w:cs="宋体"/>
          <w:color w:val="000000"/>
          <w:kern w:val="0"/>
          <w:sz w:val="28"/>
          <w:szCs w:val="28"/>
        </w:rPr>
      </w:pPr>
    </w:p>
    <w:p w:rsidR="00671FFA" w:rsidRDefault="00671FFA" w:rsidP="00671FFA">
      <w:pPr>
        <w:rPr>
          <w:rFonts w:eastAsia="仿宋" w:cs="宋体"/>
          <w:color w:val="000000"/>
          <w:kern w:val="0"/>
          <w:sz w:val="28"/>
          <w:szCs w:val="28"/>
        </w:rPr>
      </w:pPr>
    </w:p>
    <w:p w:rsidR="00671FFA" w:rsidRDefault="00671FFA" w:rsidP="00671FFA"/>
    <w:p w:rsidR="00671FFA" w:rsidRDefault="00671FFA" w:rsidP="00671FFA">
      <w:pPr>
        <w:rPr>
          <w:rFonts w:eastAsia="仿宋" w:cs="宋体"/>
          <w:color w:val="000000"/>
          <w:kern w:val="0"/>
          <w:sz w:val="28"/>
          <w:szCs w:val="28"/>
        </w:rPr>
      </w:pPr>
    </w:p>
    <w:p w:rsidR="00671FFA" w:rsidRDefault="00671FFA" w:rsidP="00671FFA">
      <w:pPr>
        <w:rPr>
          <w:rFonts w:ascii="Times New Roman" w:eastAsia="黑体" w:hAnsi="Times New Roman" w:cs="Times New Roman" w:hint="eastAsia"/>
          <w:bCs/>
          <w:color w:val="000000"/>
          <w:kern w:val="0"/>
          <w:sz w:val="28"/>
          <w:szCs w:val="28"/>
        </w:rPr>
      </w:pPr>
    </w:p>
    <w:p w:rsidR="00940D45" w:rsidRPr="00671FFA" w:rsidRDefault="00940D45">
      <w:bookmarkStart w:id="0" w:name="_GoBack"/>
      <w:bookmarkEnd w:id="0"/>
    </w:p>
    <w:sectPr w:rsidR="00940D45" w:rsidRPr="00671FFA" w:rsidSect="0066593C">
      <w:footerReference w:type="even" r:id="rId7"/>
      <w:footerReference w:type="default" r:id="rId8"/>
      <w:pgSz w:w="11906" w:h="16838" w:code="9"/>
      <w:pgMar w:top="2098" w:right="1247" w:bottom="1418" w:left="1588" w:header="964" w:footer="883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C9" w:rsidRDefault="00073FC9" w:rsidP="00671FFA">
      <w:r>
        <w:separator/>
      </w:r>
    </w:p>
  </w:endnote>
  <w:endnote w:type="continuationSeparator" w:id="0">
    <w:p w:rsidR="00073FC9" w:rsidRDefault="00073FC9" w:rsidP="0067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74" w:rsidRPr="0066593C" w:rsidRDefault="00073FC9">
    <w:pPr>
      <w:pStyle w:val="a4"/>
      <w:rPr>
        <w:rFonts w:ascii="宋体" w:hAnsi="宋体"/>
        <w:sz w:val="28"/>
        <w:szCs w:val="28"/>
      </w:rPr>
    </w:pPr>
    <w:r w:rsidRPr="0066593C">
      <w:rPr>
        <w:rFonts w:ascii="宋体" w:hAnsi="宋体"/>
        <w:sz w:val="28"/>
        <w:szCs w:val="28"/>
      </w:rPr>
      <w:fldChar w:fldCharType="begin"/>
    </w:r>
    <w:r w:rsidRPr="0066593C">
      <w:rPr>
        <w:rFonts w:ascii="宋体" w:hAnsi="宋体"/>
        <w:sz w:val="28"/>
        <w:szCs w:val="28"/>
      </w:rPr>
      <w:instrText>PAGE   \* MERGEFORMAT</w:instrText>
    </w:r>
    <w:r w:rsidRPr="0066593C">
      <w:rPr>
        <w:rFonts w:ascii="宋体" w:hAnsi="宋体"/>
        <w:sz w:val="28"/>
        <w:szCs w:val="28"/>
      </w:rPr>
      <w:fldChar w:fldCharType="separate"/>
    </w:r>
    <w:r w:rsidRPr="001225D7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66593C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BD" w:rsidRPr="0066593C" w:rsidRDefault="00073FC9" w:rsidP="0066593C">
    <w:pPr>
      <w:pStyle w:val="a4"/>
      <w:jc w:val="right"/>
      <w:rPr>
        <w:rFonts w:ascii="宋体" w:hAnsi="宋体"/>
        <w:sz w:val="28"/>
        <w:szCs w:val="28"/>
      </w:rPr>
    </w:pPr>
    <w:r w:rsidRPr="0066593C">
      <w:rPr>
        <w:rFonts w:ascii="宋体" w:hAnsi="宋体"/>
        <w:sz w:val="28"/>
        <w:szCs w:val="28"/>
      </w:rPr>
      <w:fldChar w:fldCharType="begin"/>
    </w:r>
    <w:r w:rsidRPr="0066593C">
      <w:rPr>
        <w:rFonts w:ascii="宋体" w:hAnsi="宋体"/>
        <w:sz w:val="28"/>
        <w:szCs w:val="28"/>
      </w:rPr>
      <w:instrText>PAGE   \* MERGEFORMAT</w:instrText>
    </w:r>
    <w:r w:rsidRPr="0066593C">
      <w:rPr>
        <w:rFonts w:ascii="宋体" w:hAnsi="宋体"/>
        <w:sz w:val="28"/>
        <w:szCs w:val="28"/>
      </w:rPr>
      <w:fldChar w:fldCharType="separate"/>
    </w:r>
    <w:r w:rsidR="00671FFA" w:rsidRPr="00671FFA">
      <w:rPr>
        <w:rFonts w:ascii="宋体" w:hAnsi="宋体"/>
        <w:noProof/>
        <w:sz w:val="28"/>
        <w:szCs w:val="28"/>
        <w:lang w:val="zh-CN"/>
      </w:rPr>
      <w:t>-</w:t>
    </w:r>
    <w:r w:rsidR="00671FFA">
      <w:rPr>
        <w:rFonts w:ascii="宋体" w:hAnsi="宋体"/>
        <w:noProof/>
        <w:sz w:val="28"/>
        <w:szCs w:val="28"/>
      </w:rPr>
      <w:t xml:space="preserve"> 1 -</w:t>
    </w:r>
    <w:r w:rsidRPr="0066593C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C9" w:rsidRDefault="00073FC9" w:rsidP="00671FFA">
      <w:r>
        <w:separator/>
      </w:r>
    </w:p>
  </w:footnote>
  <w:footnote w:type="continuationSeparator" w:id="0">
    <w:p w:rsidR="00073FC9" w:rsidRDefault="00073FC9" w:rsidP="00671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7E"/>
    <w:rsid w:val="0002620C"/>
    <w:rsid w:val="00073FC9"/>
    <w:rsid w:val="000D45A1"/>
    <w:rsid w:val="000E168D"/>
    <w:rsid w:val="001346E5"/>
    <w:rsid w:val="00156362"/>
    <w:rsid w:val="001F50FF"/>
    <w:rsid w:val="0026025B"/>
    <w:rsid w:val="003049DA"/>
    <w:rsid w:val="0037234C"/>
    <w:rsid w:val="00376DA6"/>
    <w:rsid w:val="00390575"/>
    <w:rsid w:val="003A3E9E"/>
    <w:rsid w:val="003C0A63"/>
    <w:rsid w:val="003C5875"/>
    <w:rsid w:val="00480CAC"/>
    <w:rsid w:val="00522B99"/>
    <w:rsid w:val="005A1E0C"/>
    <w:rsid w:val="00600169"/>
    <w:rsid w:val="00671FFA"/>
    <w:rsid w:val="006746BE"/>
    <w:rsid w:val="00680B68"/>
    <w:rsid w:val="00741E9C"/>
    <w:rsid w:val="007608C2"/>
    <w:rsid w:val="0076103C"/>
    <w:rsid w:val="007770C6"/>
    <w:rsid w:val="0078152A"/>
    <w:rsid w:val="007B47AD"/>
    <w:rsid w:val="007C3B74"/>
    <w:rsid w:val="008008F0"/>
    <w:rsid w:val="00805E2C"/>
    <w:rsid w:val="008472CD"/>
    <w:rsid w:val="0087713D"/>
    <w:rsid w:val="009262AA"/>
    <w:rsid w:val="00940D45"/>
    <w:rsid w:val="00941BA1"/>
    <w:rsid w:val="009426B7"/>
    <w:rsid w:val="00992254"/>
    <w:rsid w:val="009B0910"/>
    <w:rsid w:val="009C2263"/>
    <w:rsid w:val="00A1350A"/>
    <w:rsid w:val="00A919AE"/>
    <w:rsid w:val="00AA2656"/>
    <w:rsid w:val="00B27EF3"/>
    <w:rsid w:val="00B63C7E"/>
    <w:rsid w:val="00C85484"/>
    <w:rsid w:val="00CD7560"/>
    <w:rsid w:val="00CE125A"/>
    <w:rsid w:val="00CE7E93"/>
    <w:rsid w:val="00CF44C0"/>
    <w:rsid w:val="00D97A8F"/>
    <w:rsid w:val="00DE1492"/>
    <w:rsid w:val="00E41BA7"/>
    <w:rsid w:val="00E5147A"/>
    <w:rsid w:val="00F04325"/>
    <w:rsid w:val="00F22EC0"/>
    <w:rsid w:val="00F551A8"/>
    <w:rsid w:val="00F81444"/>
    <w:rsid w:val="00F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FA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F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F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FA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F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F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1324</Words>
  <Characters>1365</Characters>
  <Application>Microsoft Office Word</Application>
  <DocSecurity>0</DocSecurity>
  <Lines>56</Lines>
  <Paragraphs>25</Paragraphs>
  <ScaleCrop>false</ScaleCrop>
  <Company>长沙盛韵电子科技有限公司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2019-12-05T09:13:00Z</dcterms:created>
  <dcterms:modified xsi:type="dcterms:W3CDTF">2019-12-05T09:13:00Z</dcterms:modified>
</cp:coreProperties>
</file>