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029" w:type="dxa"/>
        <w:jc w:val="center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1"/>
        <w:gridCol w:w="1974"/>
        <w:gridCol w:w="135"/>
        <w:gridCol w:w="2010"/>
        <w:gridCol w:w="150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201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eastAsia="zh-CN"/>
              </w:rPr>
              <w:t>第三届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中国新能源汽车</w:t>
            </w: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  <w:lang w:val="en-US" w:eastAsia="zh-CN"/>
              </w:rPr>
              <w:t xml:space="preserve"> “金熊猫奖”绿色物流企业奖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组委会资料收集处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电车资源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张绿乔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13692972752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eastAsia="zh-CN"/>
              </w:rPr>
              <w:t>0755-22917542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auto"/>
                <w:spacing w:val="0"/>
                <w:sz w:val="28"/>
                <w:szCs w:val="28"/>
                <w:shd w:val="clear"/>
              </w:rPr>
              <w:t>zhanglvqiao@zhdyw.com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00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lang w:eastAsia="zh-CN"/>
              </w:rPr>
              <w:t>参选企业资料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运营车辆数</w:t>
            </w:r>
          </w:p>
        </w:tc>
        <w:tc>
          <w:tcPr>
            <w:tcW w:w="21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运营车辆品牌</w:t>
            </w:r>
          </w:p>
        </w:tc>
        <w:tc>
          <w:tcPr>
            <w:tcW w:w="334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应用城市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公司介绍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未来规划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7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229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电话：</w:t>
            </w:r>
          </w:p>
        </w:tc>
        <w:tc>
          <w:tcPr>
            <w:tcW w:w="31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高清图片</w:t>
            </w:r>
          </w:p>
        </w:tc>
        <w:tc>
          <w:tcPr>
            <w:tcW w:w="746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Cs/>
                <w:sz w:val="28"/>
                <w:szCs w:val="28"/>
                <w:lang w:val="en-US" w:eastAsia="zh-CN"/>
              </w:rPr>
              <w:t>logo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002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right="0" w:rightChars="0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我单位自愿申请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参加第三届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中国新能源汽车行业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201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</w:rPr>
              <w:t>年度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  <w:shd w:val="clear"/>
                <w:lang w:val="en-US" w:eastAsia="zh-CN"/>
              </w:rPr>
              <w:t>“金熊猫”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奖项评选活动，愿意遵守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评选各项规定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ind w:left="0" w:leftChars="0" w:right="0" w:rightChars="0" w:firstLine="645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代表人签字：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单位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盖章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):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9" w:after="79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502BB"/>
    <w:rsid w:val="2B7502BB"/>
    <w:rsid w:val="5DFD3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2018-11-26T06:31:00Z</dcterms:created>
  <dc:creator>Administrator</dc:creator>
  <cp:lastModifiedBy>Administrator</cp:lastModifiedBy>
  <dcterms:modified xsi:type="dcterms:W3CDTF">2018-11-27T09:52:09Z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